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AB" w:rsidRDefault="009A35AB">
      <w:r>
        <w:t>Confucius:  Words of Wisdom</w:t>
      </w:r>
    </w:p>
    <w:p w:rsidR="00613102" w:rsidRDefault="008E625B">
      <w:pPr>
        <w:rPr>
          <w:rStyle w:val="Hyperlink"/>
        </w:rPr>
      </w:pPr>
      <w:hyperlink r:id="rId4" w:history="1">
        <w:r w:rsidR="009A35AB" w:rsidRPr="001F775C">
          <w:rPr>
            <w:rStyle w:val="Hyperlink"/>
          </w:rPr>
          <w:t>http://www.biography.com/people/confucius-9254926/videos/confucius-full-episode-2073086338</w:t>
        </w:r>
      </w:hyperlink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>Discussion Questions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1. Confucius’ life was a lifelong quest for knowledge and wisdom. But his road to wisdom was a bitter trail of tears. Why were there bitter tears in his life?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2. Confucius’ childhood was one spent in abject poverty. How did this background of poverty influence his destiny and teachings?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3. The era of Confucius was one of political chaos and intrigue. Describe this political backdrop to Confucius’ life and how it shaped Confucius’ philosophy.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4.  How did Confucius view education?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ind w:firstLine="720"/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How did he believe education could have a major role in rejecting the class system of feudal China?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proofErr w:type="gramStart"/>
      <w:r w:rsidRPr="00592B09">
        <w:rPr>
          <w:rFonts w:ascii="Tempus Sans ITC" w:hAnsi="Tempus Sans ITC"/>
          <w:sz w:val="24"/>
          <w:szCs w:val="24"/>
        </w:rPr>
        <w:t>5.  Why is Confucius</w:t>
      </w:r>
      <w:proofErr w:type="gramEnd"/>
      <w:r w:rsidRPr="00592B09">
        <w:rPr>
          <w:rFonts w:ascii="Tempus Sans ITC" w:hAnsi="Tempus Sans ITC"/>
          <w:sz w:val="24"/>
          <w:szCs w:val="24"/>
        </w:rPr>
        <w:t xml:space="preserve"> considered the greatest teacher ever produced by East Asia?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6. Confucius spent much of life seeking political power. Why did he feel it was so necessary for him to have political power and influence?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7. How did Confucius finally gain his political power?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ind w:firstLine="720"/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Did it achieve Confucius’ goals?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>8. Confucius spoke plainly and bluntly. How did his blunt speaking endanger his life?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9. Most of China’s ruling elite, while praising Confucius’ wisdom and teachings, ignored his political and social visions. Why did the elite ignore Confucius?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ind w:firstLine="720"/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 xml:space="preserve">What did they have to lose if they embraced his visions? </w:t>
      </w: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</w:p>
    <w:p w:rsidR="008E625B" w:rsidRPr="00592B09" w:rsidRDefault="008E625B" w:rsidP="008E625B">
      <w:pPr>
        <w:rPr>
          <w:rFonts w:ascii="Tempus Sans ITC" w:hAnsi="Tempus Sans ITC"/>
          <w:sz w:val="24"/>
          <w:szCs w:val="24"/>
        </w:rPr>
      </w:pPr>
      <w:r w:rsidRPr="00592B09">
        <w:rPr>
          <w:rFonts w:ascii="Tempus Sans ITC" w:hAnsi="Tempus Sans ITC"/>
          <w:sz w:val="24"/>
          <w:szCs w:val="24"/>
        </w:rPr>
        <w:t>10. What is the legacy of Confucius?</w:t>
      </w:r>
    </w:p>
    <w:p w:rsidR="008E625B" w:rsidRDefault="008E625B">
      <w:bookmarkStart w:id="0" w:name="_GoBack"/>
      <w:bookmarkEnd w:id="0"/>
    </w:p>
    <w:p w:rsidR="009A35AB" w:rsidRDefault="009A35AB"/>
    <w:sectPr w:rsidR="009A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B"/>
    <w:rsid w:val="00613102"/>
    <w:rsid w:val="008E625B"/>
    <w:rsid w:val="009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E3B7-18EB-43B9-81AF-DAB483B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graphy.com/people/confucius-9254926/videos/confucius-full-episode-207308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2015-12-11T13:03:00Z</dcterms:created>
  <dcterms:modified xsi:type="dcterms:W3CDTF">2016-01-19T14:53:00Z</dcterms:modified>
</cp:coreProperties>
</file>